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02B" w:rsidRDefault="0075402B" w:rsidP="0075402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Информация о порядке предоставления государственной услуги и сроках ее предоставления</w:t>
      </w:r>
    </w:p>
    <w:p w:rsidR="00E659D9" w:rsidRDefault="00E659D9" w:rsidP="0075402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Государственная услуга по рассмотрению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 предоставляется заявителям из числа: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иностранных граждан и лиц без гражданства, заявивших о желании быть признанными беженцами на территории Российской Федерации;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иностранных граждан или лиц без гражданства, если они: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имеют основания для признания беженцем, но ограничиваются заявлением в письменной форме с просьбой о предоставлении возможности временно пребывать на территории Российской Федерации;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 xml:space="preserve">не имеют оснований для признания беженцем по обстоятельствам, предусмотренным Федеральным </w:t>
      </w:r>
      <w:hyperlink r:id="rId5" w:history="1">
        <w:r w:rsidRPr="00E659D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E659D9">
        <w:rPr>
          <w:rFonts w:ascii="Times New Roman" w:hAnsi="Times New Roman" w:cs="Times New Roman"/>
          <w:sz w:val="28"/>
          <w:szCs w:val="28"/>
        </w:rPr>
        <w:t xml:space="preserve"> "О беженцах", но из гуманных побуждений не могут быть выдворены (депортированы) за пределы территории Российской Федерации.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являются: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По рассмотрению ходатайств о признании беженцем - принятие решения: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59D9">
        <w:rPr>
          <w:rFonts w:ascii="Times New Roman" w:hAnsi="Times New Roman" w:cs="Times New Roman"/>
          <w:sz w:val="28"/>
          <w:szCs w:val="28"/>
        </w:rPr>
        <w:t>об отказе в рассмотрении ходатайства о признании беженцем на территории Российской Федерации по существу</w:t>
      </w:r>
      <w:proofErr w:type="gramEnd"/>
      <w:r w:rsidRPr="00E659D9">
        <w:rPr>
          <w:rFonts w:ascii="Times New Roman" w:hAnsi="Times New Roman" w:cs="Times New Roman"/>
          <w:sz w:val="28"/>
          <w:szCs w:val="28"/>
        </w:rPr>
        <w:t>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о признании беженцем;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об отказе в признании беженцем.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По рассмотрению заявлений о предоставлении временного убежища - принятие решения: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об отказе в предоставлении временного убежища на территории Российской Федерации;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о предоставлении временного убежища на территории Российской Федерации.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Рассмотрение ходатайства о признании беженцем осуществляется территориальным органом ФМС России в срок: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Предварительное рассмотрение ходатайства о признании беженцем - в течение 5 рабочих дней со дня поступления ходатайства о признании беженцем в территориальный орган ФМС России;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Рассмотрение ходатайства о признании беженцем по существу - в течение 3 месяцев со дня принятия территориальным органом ФМС России решения о выдаче свидетельства о рассмотрении ходатайства о признании беженцем на территории Российской Федерации по существу.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Срок рассмотрения ходатайства о признании беженцем по существу может быть продлен территориальным органом ФМС России с согласия ФМС России, но не более чем на 3 месяца.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 xml:space="preserve">Рассмотрение по существу ходатайства заявителя, находящегося вне пределов территории Российской Федерации, поданного в дипломатическое </w:t>
      </w:r>
      <w:r w:rsidRPr="00E659D9">
        <w:rPr>
          <w:rFonts w:ascii="Times New Roman" w:hAnsi="Times New Roman" w:cs="Times New Roman"/>
          <w:sz w:val="28"/>
          <w:szCs w:val="28"/>
        </w:rPr>
        <w:lastRenderedPageBreak/>
        <w:t>представительство или консульское учреждение Российской Федерации, осуществляется ФМС России в течение 2 месяцев со дня принятия дипломатическим представительством или консульским учреждением Российской Федерации решения о выдаче свидетельства.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Решение по результатам рассмотрения заявления о предоставлении временного убежища принимается территориальным органом ФМС России в срок, не превышающий 3 месяцев со дня подачи заявления о предоставлении временного убежища.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В рассмотрении ходатайства о признании беженцем по существу в соответствии отказывается, если: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В отношении заявителя возбуждено уголовное дело за совершение преступления на территории Российской Федерации;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 xml:space="preserve">Заявителю ранее было отказано в признании беженцем в связи с отсутствием обстоятельств, предусмотренных </w:t>
      </w:r>
      <w:hyperlink r:id="rId6" w:history="1">
        <w:r w:rsidRPr="00E659D9">
          <w:rPr>
            <w:rFonts w:ascii="Times New Roman" w:hAnsi="Times New Roman" w:cs="Times New Roman"/>
            <w:color w:val="0000FF"/>
            <w:sz w:val="28"/>
            <w:szCs w:val="28"/>
          </w:rPr>
          <w:t>подпунктом 1 пункта 1 статьи 1</w:t>
        </w:r>
      </w:hyperlink>
      <w:r w:rsidRPr="00E659D9">
        <w:rPr>
          <w:rFonts w:ascii="Times New Roman" w:hAnsi="Times New Roman" w:cs="Times New Roman"/>
          <w:sz w:val="28"/>
          <w:szCs w:val="28"/>
        </w:rPr>
        <w:t xml:space="preserve"> Федерального закона "О беженцах" при условии, что обстановка в стране его гражданской принадлежности (прежнего обычного местожительства) со дня получения отказа и до дня подачи нового ходатайства не изменилась;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 xml:space="preserve">Заявитель получил обоснованный отказ в признании беженцем в любом из государств, присоединившихся к </w:t>
      </w:r>
      <w:hyperlink r:id="rId7" w:history="1">
        <w:r w:rsidRPr="00E659D9">
          <w:rPr>
            <w:rFonts w:ascii="Times New Roman" w:hAnsi="Times New Roman" w:cs="Times New Roman"/>
            <w:color w:val="0000FF"/>
            <w:sz w:val="28"/>
            <w:szCs w:val="28"/>
          </w:rPr>
          <w:t>Конвенции</w:t>
        </w:r>
      </w:hyperlink>
      <w:r w:rsidRPr="00E659D9">
        <w:rPr>
          <w:rFonts w:ascii="Times New Roman" w:hAnsi="Times New Roman" w:cs="Times New Roman"/>
          <w:sz w:val="28"/>
          <w:szCs w:val="28"/>
        </w:rPr>
        <w:t xml:space="preserve"> Организации Объединенных Наций 1951 года о статусе беженца и (или) </w:t>
      </w:r>
      <w:hyperlink r:id="rId8" w:history="1">
        <w:r w:rsidRPr="00E659D9">
          <w:rPr>
            <w:rFonts w:ascii="Times New Roman" w:hAnsi="Times New Roman" w:cs="Times New Roman"/>
            <w:color w:val="0000FF"/>
            <w:sz w:val="28"/>
            <w:szCs w:val="28"/>
          </w:rPr>
          <w:t>Протоколу</w:t>
        </w:r>
      </w:hyperlink>
      <w:r w:rsidRPr="00E659D9">
        <w:rPr>
          <w:rFonts w:ascii="Times New Roman" w:hAnsi="Times New Roman" w:cs="Times New Roman"/>
          <w:sz w:val="28"/>
          <w:szCs w:val="28"/>
        </w:rPr>
        <w:t xml:space="preserve"> 1967 года, касающемуся статуса беженцев, при условии, что правовые нормы признания беженцем в данном государстве не противоречат законодательству Российской Федерации;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 xml:space="preserve"> Заявитель имеет гражданство третьего государства, защитой которого может воспользоваться, или право на пребывание на законном основании на территории третьего государства при отсутствии обоснованных опасений стать жертвой преследований в третьем государстве по признаку расы, вероисповедания, гражданства, национальности, принадлежности к определенной социальной группе или политических убеждений;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Заявитель прибыл из иностранного государства, на территории которого имел возможность быть признанным беженцем;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59D9">
        <w:rPr>
          <w:rFonts w:ascii="Times New Roman" w:hAnsi="Times New Roman" w:cs="Times New Roman"/>
          <w:sz w:val="28"/>
          <w:szCs w:val="28"/>
        </w:rPr>
        <w:t>Заявитель покинул государство своей гражданской принадлежности (прежнего обычного местожительства) не в силу вполне обоснованных опасений стать жертвой преследований по признаку расы, вероисповедания, гражданства, национальности, принадлежности к определенной социальной группе или политических убеждений и не желает возвращаться в государство своей гражданской принадлежности (прежнего обычного местожительства) из опасений понести в соответствии с законодательством данного государства наказание за незаконный выезд за пределы его</w:t>
      </w:r>
      <w:proofErr w:type="gramEnd"/>
      <w:r w:rsidRPr="00E659D9">
        <w:rPr>
          <w:rFonts w:ascii="Times New Roman" w:hAnsi="Times New Roman" w:cs="Times New Roman"/>
          <w:sz w:val="28"/>
          <w:szCs w:val="28"/>
        </w:rPr>
        <w:t xml:space="preserve"> территории либо за совершенное в нем иное правонарушение;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 xml:space="preserve">Заявитель был вынужден незаконно пересечь Государственную границу Российской Федерации с намерением ходатайствовать о признании беженцем, однако со дня пересечения Государственной границы Российской Федерации не обратился с таким ходатайством в течение суток или в иной срок, предусмотренный </w:t>
      </w:r>
      <w:hyperlink r:id="rId9" w:history="1">
        <w:r w:rsidRPr="00E659D9">
          <w:rPr>
            <w:rFonts w:ascii="Times New Roman" w:hAnsi="Times New Roman" w:cs="Times New Roman"/>
            <w:color w:val="0000FF"/>
            <w:sz w:val="28"/>
            <w:szCs w:val="28"/>
          </w:rPr>
          <w:t>подпунктом 3 пункта 1 статьи 4</w:t>
        </w:r>
      </w:hyperlink>
      <w:r w:rsidRPr="00E659D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E659D9">
        <w:rPr>
          <w:rFonts w:ascii="Times New Roman" w:hAnsi="Times New Roman" w:cs="Times New Roman"/>
          <w:sz w:val="28"/>
          <w:szCs w:val="28"/>
        </w:rPr>
        <w:lastRenderedPageBreak/>
        <w:t>"О беженцах";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Заявитель отказывается сообщить сведения о себе и (или) об обстоятельствах прибытия на территорию Российской Федерации;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Заявитель состоит в браке с гражданкой (гражданином) Российской Федерации и в соответствии с законодательством Российской Федерации имеет возможность получить разрешение на постоянное проживание на территории Российской Федерации;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Заявитель уже имеет разрешение на постоянное проживание на территории Российской Федерации.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Заявителю отказывается в признании беженцем на территории Российской Федерации, если: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 xml:space="preserve">заявитель не соответствует требованиям </w:t>
      </w:r>
      <w:hyperlink r:id="rId10" w:history="1">
        <w:r w:rsidRPr="00E659D9">
          <w:rPr>
            <w:rFonts w:ascii="Times New Roman" w:hAnsi="Times New Roman" w:cs="Times New Roman"/>
            <w:color w:val="0000FF"/>
            <w:sz w:val="28"/>
            <w:szCs w:val="28"/>
          </w:rPr>
          <w:t>подпункта 1 пункта 1 статьи 1</w:t>
        </w:r>
      </w:hyperlink>
      <w:r w:rsidRPr="00E659D9">
        <w:rPr>
          <w:rFonts w:ascii="Times New Roman" w:hAnsi="Times New Roman" w:cs="Times New Roman"/>
          <w:sz w:val="28"/>
          <w:szCs w:val="28"/>
        </w:rPr>
        <w:t xml:space="preserve"> Федерального закона "О беженцах";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в отношении заявителя имеются серьезные основания полагать, что он совершил преступление против мира, военное преступление или преступление против человечества в определении, данном этим деяниям в международных актах, составленных в целях принятия мер в отношении подобных преступлений;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заявитель совершил тяжкое преступление неполитического характера вне пределов территории Российской Федерации и до того, как он был допущен на территорию Российской Федерации в качестве лица, ходатайствующего о признании беженцем;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заявитель виновен в совершении деяний, противоречащих целям и принципам Организации Объединенных Наций;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за заявителем компетентные власти государства, в котором он проживал, признают права и обязанности, связанные с гражданством этого государства;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D9">
        <w:rPr>
          <w:rFonts w:ascii="Times New Roman" w:hAnsi="Times New Roman" w:cs="Times New Roman"/>
          <w:sz w:val="28"/>
          <w:szCs w:val="28"/>
        </w:rPr>
        <w:t>заявитель в настоящее время пользуется защитой и (или) помощью других органов или учреждений ООН, кроме Верховного Комиссара ООН по делам беженцев.</w:t>
      </w:r>
    </w:p>
    <w:p w:rsidR="00E659D9" w:rsidRPr="00E659D9" w:rsidRDefault="00E659D9" w:rsidP="00E65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659D9">
        <w:rPr>
          <w:rFonts w:ascii="Times New Roman" w:hAnsi="Times New Roman" w:cs="Times New Roman"/>
          <w:sz w:val="28"/>
          <w:szCs w:val="28"/>
        </w:rPr>
        <w:t xml:space="preserve">Основанием для отказа в предоставлении временного убежища на территории Российской Федерации является отсутствие обстоятельств, предусмотренных </w:t>
      </w:r>
      <w:hyperlink r:id="rId11" w:history="1">
        <w:r w:rsidRPr="00E659D9">
          <w:rPr>
            <w:rFonts w:ascii="Times New Roman" w:hAnsi="Times New Roman" w:cs="Times New Roman"/>
            <w:color w:val="0000FF"/>
            <w:sz w:val="28"/>
            <w:szCs w:val="28"/>
          </w:rPr>
          <w:t>пунктом 2 статьи 12</w:t>
        </w:r>
      </w:hyperlink>
      <w:r w:rsidRPr="00E659D9">
        <w:rPr>
          <w:rFonts w:ascii="Times New Roman" w:hAnsi="Times New Roman" w:cs="Times New Roman"/>
          <w:sz w:val="28"/>
          <w:szCs w:val="28"/>
        </w:rPr>
        <w:t xml:space="preserve"> Федерального закона "О беженцах".</w:t>
      </w:r>
    </w:p>
    <w:p w:rsidR="0075402B" w:rsidRPr="0075402B" w:rsidRDefault="0075402B" w:rsidP="0075402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A70D3" w:rsidRDefault="00BA70D3"/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9D7"/>
    <w:rsid w:val="003B19D7"/>
    <w:rsid w:val="0075402B"/>
    <w:rsid w:val="00BA70D3"/>
    <w:rsid w:val="00E6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F7735C71C9D5C5B2402A4986B9CBC282036E954538B8971B7AF9BFD24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3F7735C71C9D5C5B2402A4986B9CBC28203FEC52538B8971B7AF9BFD24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3F7735C71C9D5C5B2407AB9B6B9CBC28223CEC525ED68379EEA399D344DB24923602F5D6E476D9F325L" TargetMode="External"/><Relationship Id="rId11" Type="http://schemas.openxmlformats.org/officeDocument/2006/relationships/hyperlink" Target="consultantplus://offline/ref=F03F7735C71C9D5C5B2407AB9B6B9CBC28223CEC525ED68379EEA399D344DB24923602F5D6E477D1F321L" TargetMode="External"/><Relationship Id="rId5" Type="http://schemas.openxmlformats.org/officeDocument/2006/relationships/hyperlink" Target="consultantplus://offline/ref=F03F7735C71C9D5C5B2407AB9B6B9CBC28223CEC525ED68379EEA399D3F424L" TargetMode="External"/><Relationship Id="rId10" Type="http://schemas.openxmlformats.org/officeDocument/2006/relationships/hyperlink" Target="consultantplus://offline/ref=F03F7735C71C9D5C5B2407AB9B6B9CBC28223CEC525ED68379EEA399D344DB24923602F5D6E476D9F32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3F7735C71C9D5C5B2407AB9B6B9CBC28223CEC525ED68379EEA399D344DB24923602F5D6E474D1F32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1148</Words>
  <Characters>6548</Characters>
  <Application>Microsoft Office Word</Application>
  <DocSecurity>0</DocSecurity>
  <Lines>54</Lines>
  <Paragraphs>15</Paragraphs>
  <ScaleCrop>false</ScaleCrop>
  <Company/>
  <LinksUpToDate>false</LinksUpToDate>
  <CharactersWithSpaces>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2016-08-09T14:36:00Z</dcterms:created>
  <dcterms:modified xsi:type="dcterms:W3CDTF">2016-08-10T06:34:00Z</dcterms:modified>
</cp:coreProperties>
</file>